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F232E4" w14:paraId="02ACF18E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6FC58B26" w14:textId="77777777" w:rsidR="00F232E4" w:rsidRDefault="00C65824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08781AE8" w14:textId="77777777" w:rsidR="00F232E4" w:rsidRDefault="00C65824">
            <w:pPr>
              <w:spacing w:after="0" w:line="240" w:lineRule="auto"/>
            </w:pPr>
            <w:r>
              <w:t>10022</w:t>
            </w:r>
          </w:p>
        </w:tc>
      </w:tr>
      <w:tr w:rsidR="00F232E4" w14:paraId="1414087C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3FBB7BB3" w14:textId="77777777" w:rsidR="00F232E4" w:rsidRDefault="00C65824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168554D4" w14:textId="77777777" w:rsidR="00F232E4" w:rsidRDefault="00C65824">
            <w:pPr>
              <w:spacing w:after="0" w:line="240" w:lineRule="auto"/>
            </w:pPr>
            <w:r>
              <w:t>Osnovna škola Matije Petra Katančića</w:t>
            </w:r>
          </w:p>
        </w:tc>
      </w:tr>
      <w:tr w:rsidR="00F232E4" w14:paraId="6B5FBA80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5F962AC0" w14:textId="77777777" w:rsidR="00F232E4" w:rsidRDefault="00C65824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1EF30050" w14:textId="77777777" w:rsidR="00F232E4" w:rsidRDefault="00C65824">
            <w:pPr>
              <w:spacing w:after="0" w:line="240" w:lineRule="auto"/>
            </w:pPr>
            <w:r>
              <w:t>31</w:t>
            </w:r>
          </w:p>
        </w:tc>
      </w:tr>
    </w:tbl>
    <w:p w14:paraId="5282BE9A" w14:textId="77777777" w:rsidR="00F232E4" w:rsidRDefault="00C65824">
      <w:r>
        <w:br/>
      </w:r>
    </w:p>
    <w:p w14:paraId="7CD70EC1" w14:textId="77777777" w:rsidR="00F232E4" w:rsidRDefault="00C65824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615E0922" w14:textId="77777777" w:rsidR="00F232E4" w:rsidRDefault="00C65824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6F91437A" w14:textId="77777777" w:rsidR="00F232E4" w:rsidRDefault="00C65824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32D68F44" w14:textId="77777777" w:rsidR="00F232E4" w:rsidRDefault="00F232E4"/>
    <w:p w14:paraId="6C42E590" w14:textId="77777777" w:rsidR="00F232E4" w:rsidRDefault="00C65824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5D6DB88D" w14:textId="77777777" w:rsidR="00F232E4" w:rsidRDefault="00C65824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232E4" w14:paraId="0679A1B8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4DE126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C3462C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67D7E2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D1C108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E73821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613D4E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232E4" w14:paraId="5EF68E4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3DD528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62713AE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2AE43C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C82C377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1.355.695,26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F9174C4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1.566.402,24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393015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115,5</w:t>
            </w:r>
          </w:p>
        </w:tc>
      </w:tr>
      <w:tr w:rsidR="00F232E4" w14:paraId="26B7F9A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BC8B1D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331AB27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7FEC49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D985C53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1.347.887,73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1AB1A5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1.776.338,91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1DEA72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131,8</w:t>
            </w:r>
          </w:p>
        </w:tc>
      </w:tr>
      <w:tr w:rsidR="00F232E4" w14:paraId="3176857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F10DCC" w14:textId="77777777" w:rsidR="00F232E4" w:rsidRDefault="00F232E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CAB49AB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35D0A8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59284F7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03B997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209.936,67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F3C918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F232E4" w14:paraId="1DB72ABA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EC2291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FF6EED1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348F1B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E62EE14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4544510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EA61CF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232E4" w14:paraId="629CF52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EEE3F6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5AC054B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53FF8A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87F1D30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14.952,09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F8F7BEC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10.532,90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920380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70,4</w:t>
            </w:r>
          </w:p>
        </w:tc>
      </w:tr>
      <w:tr w:rsidR="00F232E4" w14:paraId="74864CD5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75C717" w14:textId="77777777" w:rsidR="00F232E4" w:rsidRDefault="00F232E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36382BD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9B6E25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4DD40FC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14.952,09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12B839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10.532,90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3230C8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70,4</w:t>
            </w:r>
          </w:p>
        </w:tc>
      </w:tr>
      <w:tr w:rsidR="00F232E4" w14:paraId="6B04AA9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3E81F6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C0C9A7F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8FFC11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C5CA74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EF49969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AE1FBF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232E4" w14:paraId="4DB2740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124D23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225F42F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1578F3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CE063A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D1B3F7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F1DCDB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232E4" w14:paraId="7A683F11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1A32C4" w14:textId="77777777" w:rsidR="00F232E4" w:rsidRDefault="00F232E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21A7D91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5000E3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3EDCCE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3A9AA98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02684D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F232E4" w14:paraId="6523D1A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485B00" w14:textId="77777777" w:rsidR="00F232E4" w:rsidRDefault="00F232E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ED7D129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7FFAA5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0BF633B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7.144,56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4EBFB9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220.469,57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1E0E9F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3085,8</w:t>
            </w:r>
          </w:p>
        </w:tc>
      </w:tr>
    </w:tbl>
    <w:p w14:paraId="2A30244E" w14:textId="77777777" w:rsidR="00F232E4" w:rsidRDefault="00F232E4">
      <w:pPr>
        <w:spacing w:after="0"/>
      </w:pPr>
    </w:p>
    <w:p w14:paraId="13ED963C" w14:textId="77777777" w:rsidR="00F232E4" w:rsidRDefault="00C65824">
      <w:pPr>
        <w:spacing w:line="240" w:lineRule="auto"/>
        <w:jc w:val="both"/>
      </w:pPr>
      <w:r>
        <w:t xml:space="preserve">Osnovna škola Matije Petra Katančića, Valpovo posluje u skladu sa Zakonom o odgoju i obrazovanju u osnovnoj i srednjoj školi ( N.N. br.87/08, 86/09, 92/10, 105/10, 90/11, 5/12, 16/12 ,126/12 ,94/13 ,136/14 ,152/14 ,07/17 ,68/18 ,98/19 ,64/20 ,151/22), Zakonom o proračunu (NN 87/08,136/12,15/15,144/21, 158/23 ) te Statutom škole te Pravilnika o proračunskom računovodstvu i Računskom planu (N.N. 124/14, 115/15, 87/16, 3/18, 126/19, 108/20, 144/21, 158/23 , 154/24) .  Nastava se izvodi prema nastavnim planovima i programima za osnovnu školu, te Godišnjim planom i programom škole, kao i Školskim kurikulumom.  </w:t>
      </w:r>
      <w:r>
        <w:lastRenderedPageBreak/>
        <w:t>Godišnji financijski izvještaji sastavljeni su nakon što su proknjižene sve poslovne promjene, događaji i transakcije za razdoblje siječanj-lipanj 2025., nakon što su knjiženja obavljena pravilno i ažurno temeljem vjerodostojne knjigovodstvene dokumentacije prema propisanom računskom planu i u skladu s financijskim planom odobrenim od nadležnih tijela. Izvještaji su sastavljeni i predaju se prema odredbama Pravilnika o financijskom izvještavanju u proračunskom računovodstvu ( NN 37/22) u zakonom određenim rokovima što za proračunske korisnike jedinica lokalne i područne samouprave znači predaju do 10. srpnja  2025.godine.  Manjak prihoda i primitaka rezultat je primjene Novog Pravilnika o proračunskom računovodstvu ( NN br. 158/2023, 154/2024) koji se počeo primjenjivati u knjigovodstvenim evidencijama od 1. siječnja 2025. godine te se u izvještaju prikazuje trošak jedne plaće više u odnosu na izvještajno razdoblje za 2024. godinu.</w:t>
      </w:r>
    </w:p>
    <w:p w14:paraId="1CA943BB" w14:textId="77777777" w:rsidR="00F232E4" w:rsidRDefault="00C65824">
      <w:r>
        <w:br/>
      </w:r>
    </w:p>
    <w:p w14:paraId="24981ECC" w14:textId="77777777" w:rsidR="00F232E4" w:rsidRDefault="00C65824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232E4" w14:paraId="1F5C75C7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E244FC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7D5F52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BEBCA8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585A23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86DA23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6B605B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232E4" w14:paraId="0E8308B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1F0A4B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6DA9F28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temeljem prijenosa EU sredstava (šifre 6381+6382)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18BF69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C73FEFB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6.652,00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909A2E0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13.514,80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BA2DFC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203,2</w:t>
            </w:r>
          </w:p>
        </w:tc>
      </w:tr>
    </w:tbl>
    <w:p w14:paraId="53F345F3" w14:textId="77777777" w:rsidR="00F232E4" w:rsidRDefault="00F232E4">
      <w:pPr>
        <w:spacing w:after="0"/>
      </w:pPr>
    </w:p>
    <w:p w14:paraId="36CF6ED1" w14:textId="77777777" w:rsidR="00F232E4" w:rsidRDefault="00C65824">
      <w:pPr>
        <w:spacing w:line="240" w:lineRule="auto"/>
        <w:jc w:val="both"/>
      </w:pPr>
      <w:r>
        <w:t>Pomoći temeljem prijenosa EU sredstava - index 203,20 u odnosu na 2024. godinu, odnosi se na uplatu sredstava za 2 Erasmus projekta ( Making music together in the spirit of sustainability i  Listen To Your He(Art).</w:t>
      </w:r>
    </w:p>
    <w:p w14:paraId="4EDB2536" w14:textId="77777777" w:rsidR="00F232E4" w:rsidRDefault="00F232E4"/>
    <w:p w14:paraId="482F67ED" w14:textId="77777777" w:rsidR="00F232E4" w:rsidRDefault="00C65824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232E4" w14:paraId="442DAB64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B2CABC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186DC2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376EB0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9E2D28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371B7E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2680F3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232E4" w14:paraId="2C019D3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14EF40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92B2E82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 posebnim propisima (šifre 6521 do 6528)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A41D46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B03DD6D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E524DA7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975,00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79DC35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4FA3202" w14:textId="77777777" w:rsidR="00F232E4" w:rsidRDefault="00F232E4">
      <w:pPr>
        <w:spacing w:after="0"/>
      </w:pPr>
    </w:p>
    <w:p w14:paraId="1D5D5271" w14:textId="77777777" w:rsidR="00F232E4" w:rsidRDefault="00C65824">
      <w:pPr>
        <w:spacing w:line="240" w:lineRule="auto"/>
        <w:jc w:val="both"/>
      </w:pPr>
      <w:r>
        <w:t>U svibnju se održao festival Dolce Piano u našoj Glazbenoj školi, te se sredstva odnose na prikupljenu participaciju za sudjelovanje učenika</w:t>
      </w:r>
    </w:p>
    <w:p w14:paraId="2030791E" w14:textId="77777777" w:rsidR="00F232E4" w:rsidRDefault="00F232E4"/>
    <w:p w14:paraId="7EA332FC" w14:textId="77777777" w:rsidR="00F232E4" w:rsidRDefault="00C65824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232E4" w14:paraId="615CFE44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E7EB80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427461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776FC6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07E429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C8BB94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D10FEF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232E4" w14:paraId="4C1897F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936A9E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D6E0929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625AF7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486CF4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3.124,22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688A176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4.914,50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A70286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157,3</w:t>
            </w:r>
          </w:p>
        </w:tc>
      </w:tr>
    </w:tbl>
    <w:p w14:paraId="668A8491" w14:textId="77777777" w:rsidR="00F232E4" w:rsidRDefault="00F232E4">
      <w:pPr>
        <w:spacing w:after="0"/>
      </w:pPr>
    </w:p>
    <w:p w14:paraId="6B0CA476" w14:textId="77777777" w:rsidR="00F232E4" w:rsidRDefault="00C65824">
      <w:pPr>
        <w:spacing w:line="240" w:lineRule="auto"/>
        <w:jc w:val="both"/>
      </w:pPr>
      <w:r>
        <w:t>Tekuće donacije - index 157,30 , odnosi se na donacije Agencija za putovanje za organiziranje ekskurzija, prehranu tijekom Sportskih praznika te donacija Ine d.d. u sklopu projekta Zazelenimo školu.</w:t>
      </w:r>
    </w:p>
    <w:p w14:paraId="5F0E3163" w14:textId="77777777" w:rsidR="00F232E4" w:rsidRDefault="00F232E4"/>
    <w:p w14:paraId="3E8979CF" w14:textId="77777777" w:rsidR="00F232E4" w:rsidRDefault="00C65824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232E4" w14:paraId="018E6146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12C1AE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9D14FD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3B1382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686E1E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555389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72720E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232E4" w14:paraId="4C7BB4CA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367A45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AFD799E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2F6B75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B3A1ECC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3.756,30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FBC7A42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5.409,18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AB2372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144,0</w:t>
            </w:r>
          </w:p>
        </w:tc>
      </w:tr>
    </w:tbl>
    <w:p w14:paraId="40D38445" w14:textId="77777777" w:rsidR="00F232E4" w:rsidRDefault="00F232E4">
      <w:pPr>
        <w:spacing w:after="0"/>
      </w:pPr>
    </w:p>
    <w:p w14:paraId="0D863192" w14:textId="77777777" w:rsidR="00F232E4" w:rsidRDefault="00C65824">
      <w:pPr>
        <w:spacing w:line="240" w:lineRule="auto"/>
        <w:jc w:val="both"/>
      </w:pPr>
      <w:r>
        <w:t>Komunalne usluge - index 144,0 , povećanje cijena komunalnih usluga u odnosu na 2024. godinu</w:t>
      </w:r>
    </w:p>
    <w:p w14:paraId="70287418" w14:textId="77777777" w:rsidR="00F232E4" w:rsidRDefault="00F232E4"/>
    <w:p w14:paraId="5AFAB68D" w14:textId="77777777" w:rsidR="00F232E4" w:rsidRDefault="00C65824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232E4" w14:paraId="7CC3969B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3A268C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E5B534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657EC2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BC9D69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EFA32F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53F3FA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232E4" w14:paraId="431107A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75C1E0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E9B9B19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Obračunati prihodi poslovanja - nenaplaćeni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99D723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2DF375F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9.579,85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85C39A9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233.734,55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1CF5DE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2439,9</w:t>
            </w:r>
          </w:p>
        </w:tc>
      </w:tr>
    </w:tbl>
    <w:p w14:paraId="7F5FB934" w14:textId="77777777" w:rsidR="00F232E4" w:rsidRDefault="00F232E4">
      <w:pPr>
        <w:spacing w:after="0"/>
      </w:pPr>
    </w:p>
    <w:p w14:paraId="165105CA" w14:textId="77777777" w:rsidR="00F232E4" w:rsidRDefault="00C65824">
      <w:pPr>
        <w:spacing w:line="240" w:lineRule="auto"/>
        <w:jc w:val="both"/>
      </w:pPr>
      <w:r>
        <w:t>Obračunati prihodi poslovanja- nenaplaćeni , sastoje se od plaće za 6/25 i nenaplaćenih računa za glazbenu školu sa datumom 30.6.2025</w:t>
      </w:r>
    </w:p>
    <w:p w14:paraId="3D57E0A3" w14:textId="77777777" w:rsidR="00F232E4" w:rsidRDefault="00F232E4"/>
    <w:p w14:paraId="6F51A747" w14:textId="77777777" w:rsidR="00F232E4" w:rsidRDefault="00C65824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232E4" w14:paraId="1CC57D3C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8B355F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8B4A9D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BA3F5B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1D4321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A4FDE3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ACD072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232E4" w14:paraId="47417B4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6215C6" w14:textId="77777777" w:rsidR="00F232E4" w:rsidRDefault="00F232E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0EA48DC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UKUPAN MANJAK PRIHODA (šifre Y034-X067)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FA0A65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6DA2CE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7.144,56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60B71B4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220.469,57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16016C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3085,8</w:t>
            </w:r>
          </w:p>
        </w:tc>
      </w:tr>
    </w:tbl>
    <w:p w14:paraId="362333FA" w14:textId="77777777" w:rsidR="00F232E4" w:rsidRDefault="00F232E4">
      <w:pPr>
        <w:spacing w:after="0"/>
      </w:pPr>
    </w:p>
    <w:p w14:paraId="7F8DC7D9" w14:textId="77777777" w:rsidR="00F232E4" w:rsidRDefault="00C65824">
      <w:pPr>
        <w:spacing w:line="240" w:lineRule="auto"/>
        <w:jc w:val="both"/>
      </w:pPr>
      <w:r>
        <w:t>Manjak prihoda rezultat je primjene Novog Pravilnika o proračunskom računovodstvu ( NN br. 158/2023, 154/2024) koji se počeo primjenjivati u knjigovodstvenim evidencijama od 1. siječnja 2025. godine te se u izvještaju prikazuje trošak jedne plaće više u odnosu na izvještajno razdoblje za 2024. godinu</w:t>
      </w:r>
    </w:p>
    <w:p w14:paraId="7D38BB5A" w14:textId="77777777" w:rsidR="00F232E4" w:rsidRDefault="00F232E4"/>
    <w:p w14:paraId="04785EB7" w14:textId="77777777" w:rsidR="00F232E4" w:rsidRDefault="00C65824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18D63F11" w14:textId="77777777" w:rsidR="00F232E4" w:rsidRDefault="00C65824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F232E4" w14:paraId="0DB72F3E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3E2592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344D4B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862ECF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BE78A3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270351" w14:textId="77777777" w:rsidR="00F232E4" w:rsidRDefault="00C658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232E4" w14:paraId="0FAD7A7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9C17D1" w14:textId="77777777" w:rsidR="00F232E4" w:rsidRDefault="00F232E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A4A92E7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F289ED" w14:textId="77777777" w:rsidR="00F232E4" w:rsidRDefault="00C658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A2130D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8.221,31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C1BE46" w14:textId="77777777" w:rsidR="00F232E4" w:rsidRDefault="00C658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D40FF4E" w14:textId="77777777" w:rsidR="00F232E4" w:rsidRDefault="00F232E4">
      <w:pPr>
        <w:spacing w:after="0"/>
      </w:pPr>
    </w:p>
    <w:p w14:paraId="118F0A69" w14:textId="77777777" w:rsidR="00F232E4" w:rsidRDefault="00C65824">
      <w:pPr>
        <w:spacing w:line="240" w:lineRule="auto"/>
        <w:jc w:val="both"/>
      </w:pPr>
      <w:r>
        <w:lastRenderedPageBreak/>
        <w:t>Dospjele obveze odnose se na neplaćene račune za prehranu za 6/25 godine čije je dospijeće bilo 30.6. ili ranije , budući da sredstva za prehranu od strane Ministarstva budu doznačena naknadno tj. sljedeći mjesec.</w:t>
      </w:r>
    </w:p>
    <w:p w14:paraId="378F2507" w14:textId="77777777" w:rsidR="00F232E4" w:rsidRDefault="00F232E4"/>
    <w:sectPr w:rsidR="00F2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E4"/>
    <w:rsid w:val="00240DF5"/>
    <w:rsid w:val="00A47E2F"/>
    <w:rsid w:val="00C65824"/>
    <w:rsid w:val="00F205B5"/>
    <w:rsid w:val="00F2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F03A"/>
  <w15:docId w15:val="{057380A6-E3B4-46B0-ABA0-DAA894D6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Poštić</dc:creator>
  <cp:lastModifiedBy>Marin Poštić</cp:lastModifiedBy>
  <cp:revision>3</cp:revision>
  <dcterms:created xsi:type="dcterms:W3CDTF">2025-07-09T09:49:00Z</dcterms:created>
  <dcterms:modified xsi:type="dcterms:W3CDTF">2025-07-10T10:37:00Z</dcterms:modified>
</cp:coreProperties>
</file>